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330"/>
      </w:tblGrid>
      <w:tr w:rsidR="00F8072F" w:rsidTr="00452A58">
        <w:trPr>
          <w:trHeight w:val="1417"/>
        </w:trPr>
        <w:tc>
          <w:tcPr>
            <w:tcW w:w="9889" w:type="dxa"/>
          </w:tcPr>
          <w:p w:rsidR="00F8072F" w:rsidRDefault="00F8072F" w:rsidP="00452A58"/>
        </w:tc>
        <w:tc>
          <w:tcPr>
            <w:tcW w:w="4330" w:type="dxa"/>
          </w:tcPr>
          <w:p w:rsidR="00F8072F" w:rsidRPr="009009E7" w:rsidRDefault="00F8072F" w:rsidP="00F8072F">
            <w:pPr>
              <w:pStyle w:val="a4"/>
            </w:pPr>
            <w:r w:rsidRPr="009009E7">
              <w:t>УТВЕРЖДЕНО</w:t>
            </w:r>
          </w:p>
          <w:p w:rsidR="00F8072F" w:rsidRPr="009009E7" w:rsidRDefault="00F8072F" w:rsidP="00F8072F">
            <w:pPr>
              <w:pStyle w:val="a4"/>
            </w:pPr>
            <w:r w:rsidRPr="009009E7">
              <w:t xml:space="preserve">Протокол </w:t>
            </w:r>
            <w:r>
              <w:t>ко</w:t>
            </w:r>
            <w:r w:rsidRPr="009009E7">
              <w:t>миссии по противодействию коррупции</w:t>
            </w:r>
          </w:p>
          <w:p w:rsidR="00F8072F" w:rsidRDefault="00F8072F" w:rsidP="00F8072F">
            <w:pPr>
              <w:pStyle w:val="a4"/>
            </w:pPr>
            <w:r>
              <w:t>УЗ «Витебский областной клинический специализированный центр»</w:t>
            </w:r>
          </w:p>
          <w:p w:rsidR="00F8072F" w:rsidRDefault="00F8072F" w:rsidP="00F8072F">
            <w:pPr>
              <w:pStyle w:val="a4"/>
            </w:pPr>
            <w:r>
              <w:t>29.12.2021 года № 2</w:t>
            </w:r>
          </w:p>
        </w:tc>
      </w:tr>
    </w:tbl>
    <w:p w:rsidR="00F8072F" w:rsidRPr="009009E7" w:rsidRDefault="00F8072F" w:rsidP="00F8072F">
      <w:pPr>
        <w:spacing w:after="0" w:line="240" w:lineRule="auto"/>
        <w:jc w:val="center"/>
        <w:rPr>
          <w:sz w:val="28"/>
          <w:szCs w:val="28"/>
        </w:rPr>
      </w:pPr>
      <w:r w:rsidRPr="009009E7">
        <w:rPr>
          <w:sz w:val="28"/>
          <w:szCs w:val="28"/>
        </w:rPr>
        <w:t xml:space="preserve">ПЛАН </w:t>
      </w:r>
    </w:p>
    <w:p w:rsidR="00F8072F" w:rsidRDefault="00F8072F" w:rsidP="00F8072F">
      <w:pPr>
        <w:spacing w:after="0" w:line="240" w:lineRule="auto"/>
        <w:jc w:val="center"/>
        <w:rPr>
          <w:sz w:val="28"/>
          <w:szCs w:val="28"/>
        </w:rPr>
      </w:pPr>
      <w:r w:rsidRPr="009009E7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>УЗ «Витебский областной клинический специализированный центр</w:t>
      </w:r>
      <w:r w:rsidRPr="009009E7">
        <w:rPr>
          <w:sz w:val="28"/>
          <w:szCs w:val="28"/>
        </w:rPr>
        <w:t xml:space="preserve"> по противодействию коррупции на 202</w:t>
      </w:r>
      <w:r>
        <w:rPr>
          <w:sz w:val="28"/>
          <w:szCs w:val="28"/>
        </w:rPr>
        <w:t>2</w:t>
      </w:r>
      <w:r w:rsidRPr="009009E7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85"/>
        <w:gridCol w:w="2551"/>
        <w:gridCol w:w="2062"/>
      </w:tblGrid>
      <w:tr w:rsidR="00F8072F" w:rsidRPr="009009E7" w:rsidTr="00452A58">
        <w:tc>
          <w:tcPr>
            <w:tcW w:w="817" w:type="dxa"/>
          </w:tcPr>
          <w:p w:rsidR="00F8072F" w:rsidRPr="009009E7" w:rsidRDefault="00F8072F" w:rsidP="00F8072F">
            <w:pPr>
              <w:pStyle w:val="a4"/>
              <w:jc w:val="center"/>
            </w:pPr>
            <w:r w:rsidRPr="009009E7">
              <w:t>№</w:t>
            </w:r>
          </w:p>
          <w:p w:rsidR="00F8072F" w:rsidRPr="009009E7" w:rsidRDefault="00F8072F" w:rsidP="00F8072F">
            <w:pPr>
              <w:pStyle w:val="a4"/>
              <w:jc w:val="center"/>
            </w:pPr>
            <w:proofErr w:type="spellStart"/>
            <w:proofErr w:type="gramStart"/>
            <w:r w:rsidRPr="009009E7">
              <w:t>п</w:t>
            </w:r>
            <w:proofErr w:type="spellEnd"/>
            <w:proofErr w:type="gramEnd"/>
            <w:r w:rsidRPr="009009E7">
              <w:t>/</w:t>
            </w:r>
            <w:proofErr w:type="spellStart"/>
            <w:r w:rsidRPr="009009E7">
              <w:t>п</w:t>
            </w:r>
            <w:proofErr w:type="spellEnd"/>
          </w:p>
        </w:tc>
        <w:tc>
          <w:tcPr>
            <w:tcW w:w="6804" w:type="dxa"/>
          </w:tcPr>
          <w:p w:rsidR="00F8072F" w:rsidRPr="009009E7" w:rsidRDefault="00F8072F" w:rsidP="00452A58">
            <w:pPr>
              <w:jc w:val="center"/>
              <w:rPr>
                <w:rFonts w:cs="Times New Roman"/>
                <w:szCs w:val="24"/>
              </w:rPr>
            </w:pPr>
            <w:r w:rsidRPr="009009E7">
              <w:rPr>
                <w:rFonts w:cs="Times New Roman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F8072F" w:rsidRPr="009009E7" w:rsidRDefault="00F8072F" w:rsidP="00F8072F">
            <w:pPr>
              <w:pStyle w:val="a4"/>
              <w:jc w:val="center"/>
            </w:pPr>
            <w:r w:rsidRPr="009009E7">
              <w:t>Срок исполнения</w:t>
            </w:r>
          </w:p>
        </w:tc>
        <w:tc>
          <w:tcPr>
            <w:tcW w:w="2551" w:type="dxa"/>
          </w:tcPr>
          <w:p w:rsidR="00F8072F" w:rsidRPr="009009E7" w:rsidRDefault="00F8072F" w:rsidP="00F8072F">
            <w:pPr>
              <w:pStyle w:val="a4"/>
              <w:jc w:val="center"/>
            </w:pPr>
            <w:proofErr w:type="gramStart"/>
            <w:r w:rsidRPr="009009E7">
              <w:t>Ответственный</w:t>
            </w:r>
            <w:proofErr w:type="gramEnd"/>
            <w:r w:rsidRPr="009009E7">
              <w:t xml:space="preserve"> за исполнение</w:t>
            </w:r>
          </w:p>
        </w:tc>
        <w:tc>
          <w:tcPr>
            <w:tcW w:w="2062" w:type="dxa"/>
          </w:tcPr>
          <w:p w:rsidR="00F8072F" w:rsidRPr="009009E7" w:rsidRDefault="00F8072F" w:rsidP="00F8072F">
            <w:pPr>
              <w:pStyle w:val="a4"/>
              <w:jc w:val="center"/>
            </w:pPr>
            <w:r w:rsidRPr="009009E7">
              <w:t xml:space="preserve">Отметка </w:t>
            </w:r>
            <w:proofErr w:type="gramStart"/>
            <w:r w:rsidRPr="009009E7">
              <w:t>о</w:t>
            </w:r>
            <w:proofErr w:type="gramEnd"/>
            <w:r w:rsidRPr="009009E7">
              <w:t xml:space="preserve"> исполнении</w:t>
            </w:r>
          </w:p>
        </w:tc>
      </w:tr>
      <w:tr w:rsidR="00F8072F" w:rsidRPr="009009E7" w:rsidTr="00452A58">
        <w:tc>
          <w:tcPr>
            <w:tcW w:w="817" w:type="dxa"/>
          </w:tcPr>
          <w:p w:rsidR="00F8072F" w:rsidRPr="009009E7" w:rsidRDefault="00F8072F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804" w:type="dxa"/>
          </w:tcPr>
          <w:p w:rsidR="00F8072F" w:rsidRPr="009009E7" w:rsidRDefault="00F8072F" w:rsidP="00F8072F">
            <w:pPr>
              <w:pStyle w:val="a4"/>
            </w:pPr>
            <w:r>
              <w:t>Определение категорий работников, заполняющих декларации о доходах, в соответствии с действующим законодательством</w:t>
            </w:r>
          </w:p>
        </w:tc>
        <w:tc>
          <w:tcPr>
            <w:tcW w:w="1985" w:type="dxa"/>
          </w:tcPr>
          <w:p w:rsidR="00F8072F" w:rsidRPr="009009E7" w:rsidRDefault="00F8072F" w:rsidP="00F8072F">
            <w:pPr>
              <w:pStyle w:val="a4"/>
            </w:pPr>
            <w:r>
              <w:t>Ежегодно до 1 февраля</w:t>
            </w:r>
          </w:p>
        </w:tc>
        <w:tc>
          <w:tcPr>
            <w:tcW w:w="2551" w:type="dxa"/>
          </w:tcPr>
          <w:p w:rsidR="00F8072F" w:rsidRPr="009009E7" w:rsidRDefault="00F8072F" w:rsidP="00F8072F">
            <w:pPr>
              <w:pStyle w:val="a4"/>
            </w:pPr>
            <w:proofErr w:type="gramStart"/>
            <w:r>
              <w:t>Заведующий сектора</w:t>
            </w:r>
            <w:proofErr w:type="gramEnd"/>
            <w:r>
              <w:t xml:space="preserve"> кадровой и правовой работы</w:t>
            </w:r>
          </w:p>
        </w:tc>
        <w:tc>
          <w:tcPr>
            <w:tcW w:w="2062" w:type="dxa"/>
          </w:tcPr>
          <w:p w:rsidR="00F8072F" w:rsidRPr="009009E7" w:rsidRDefault="00F8072F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8072F" w:rsidRPr="00576B3C" w:rsidTr="00452A58">
        <w:tc>
          <w:tcPr>
            <w:tcW w:w="817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804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При приеме на работу и назначении на новую должность знакомить всех должностных лиц с требованиями Закона Республики Беларусь от 15 июля 2015 г. № 305-З «О борьбе с коррупцией» с подписанием ими обязательств о выполнении мер по предупреждению коррупции, предусмотренных ст. 16, 17 названного Закона.</w:t>
            </w:r>
          </w:p>
        </w:tc>
        <w:tc>
          <w:tcPr>
            <w:tcW w:w="1985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Заведующий сектора</w:t>
            </w:r>
            <w:proofErr w:type="gramEnd"/>
            <w:r>
              <w:rPr>
                <w:rFonts w:cs="Times New Roman"/>
                <w:szCs w:val="24"/>
              </w:rPr>
              <w:t xml:space="preserve"> кадровой и правовой работы</w:t>
            </w:r>
            <w:r w:rsidRPr="00576B3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8072F" w:rsidRPr="00576B3C" w:rsidTr="00452A58">
        <w:tc>
          <w:tcPr>
            <w:tcW w:w="817" w:type="dxa"/>
          </w:tcPr>
          <w:p w:rsidR="00F8072F" w:rsidRDefault="00F8072F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804" w:type="dxa"/>
          </w:tcPr>
          <w:p w:rsidR="00F8072F" w:rsidRPr="00F8072F" w:rsidRDefault="00F8072F" w:rsidP="00F8072F">
            <w:pPr>
              <w:pStyle w:val="a4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Обеспечить контроль обоснованности выдачи больничных листов, за проведением экспертизы временной нетрудоспособности, наркологического освидетельствования, за проведением медицинского освидетельствования призывников.</w:t>
            </w:r>
          </w:p>
        </w:tc>
        <w:tc>
          <w:tcPr>
            <w:tcW w:w="1985" w:type="dxa"/>
          </w:tcPr>
          <w:p w:rsidR="00F8072F" w:rsidRPr="00576B3C" w:rsidRDefault="00F8072F" w:rsidP="00452A58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8072F" w:rsidRDefault="00F8072F" w:rsidP="00F8072F">
            <w:pPr>
              <w:pStyle w:val="a4"/>
            </w:pPr>
            <w:r>
              <w:t>Заместитель главного врача по медицинской части, заведующие подразделениями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8072F" w:rsidRPr="00576B3C" w:rsidTr="00452A58">
        <w:tc>
          <w:tcPr>
            <w:tcW w:w="817" w:type="dxa"/>
          </w:tcPr>
          <w:p w:rsidR="00F8072F" w:rsidRDefault="00F8072F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804" w:type="dxa"/>
          </w:tcPr>
          <w:p w:rsidR="00F8072F" w:rsidRPr="00F8072F" w:rsidRDefault="00F8072F" w:rsidP="00F8072F">
            <w:pPr>
              <w:pStyle w:val="a4"/>
              <w:jc w:val="both"/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 xml:space="preserve">Рассматривать на медико-санитарных советах вопросы работы по соблюдению </w:t>
            </w:r>
            <w:proofErr w:type="spellStart"/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>антикоррупционного</w:t>
            </w:r>
            <w:proofErr w:type="spellEnd"/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 xml:space="preserve"> законодательства</w:t>
            </w:r>
          </w:p>
        </w:tc>
        <w:tc>
          <w:tcPr>
            <w:tcW w:w="1985" w:type="dxa"/>
          </w:tcPr>
          <w:p w:rsidR="00F8072F" w:rsidRDefault="00F8072F" w:rsidP="00452A58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Один раз в год</w:t>
            </w:r>
          </w:p>
        </w:tc>
        <w:tc>
          <w:tcPr>
            <w:tcW w:w="2551" w:type="dxa"/>
          </w:tcPr>
          <w:p w:rsidR="00F8072F" w:rsidRDefault="00F8072F" w:rsidP="00F8072F">
            <w:pPr>
              <w:pStyle w:val="a4"/>
            </w:pPr>
            <w:r>
              <w:t>Заместитель главного врача по медицинской части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A6EED" w:rsidRPr="00576B3C" w:rsidTr="00452A58">
        <w:tc>
          <w:tcPr>
            <w:tcW w:w="817" w:type="dxa"/>
          </w:tcPr>
          <w:p w:rsidR="000A6EED" w:rsidRDefault="000A6EED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804" w:type="dxa"/>
          </w:tcPr>
          <w:p w:rsidR="000A6EED" w:rsidRPr="000A6EED" w:rsidRDefault="000A6EED" w:rsidP="000A6EED">
            <w:pPr>
              <w:pStyle w:val="a4"/>
              <w:jc w:val="both"/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 xml:space="preserve">Осуществлять </w:t>
            </w:r>
            <w:proofErr w:type="gramStart"/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>контроль за</w:t>
            </w:r>
            <w:proofErr w:type="gramEnd"/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 xml:space="preserve"> порядком и обоснованностью госпитализации, в том числе для проведения высокотехнологичных методов диагностики и лечения, принимать меры по недопущению протекционизма</w:t>
            </w:r>
          </w:p>
        </w:tc>
        <w:tc>
          <w:tcPr>
            <w:tcW w:w="1985" w:type="dxa"/>
          </w:tcPr>
          <w:p w:rsidR="000A6EED" w:rsidRDefault="000A6EED" w:rsidP="00452A58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A6EED" w:rsidRDefault="000A6EED" w:rsidP="00F8072F">
            <w:pPr>
              <w:pStyle w:val="a4"/>
            </w:pPr>
            <w:r>
              <w:t>Заместитель главного врача по медицинской части, главная медицинская сестра, заведующие подразделениями</w:t>
            </w:r>
          </w:p>
        </w:tc>
        <w:tc>
          <w:tcPr>
            <w:tcW w:w="2062" w:type="dxa"/>
          </w:tcPr>
          <w:p w:rsidR="000A6EED" w:rsidRPr="00576B3C" w:rsidRDefault="000A6EED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A6EED" w:rsidRPr="00576B3C" w:rsidTr="00452A58">
        <w:tc>
          <w:tcPr>
            <w:tcW w:w="817" w:type="dxa"/>
          </w:tcPr>
          <w:p w:rsidR="000A6EED" w:rsidRDefault="000A6EED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0A6EED" w:rsidRPr="000A6EED" w:rsidRDefault="000A6EED" w:rsidP="000A6EED">
            <w:pPr>
              <w:pStyle w:val="a4"/>
              <w:jc w:val="both"/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>Информирование граждан о порядке оказания платных и бесплатных медицинских услуг: размещение информации на информационных стендах, сайте учреждения об условиях предоставления платных видов медицинских услуг с указанием видов и их стоимости</w:t>
            </w:r>
          </w:p>
        </w:tc>
        <w:tc>
          <w:tcPr>
            <w:tcW w:w="1985" w:type="dxa"/>
          </w:tcPr>
          <w:p w:rsidR="000A6EED" w:rsidRDefault="000A6EED" w:rsidP="00452A58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A6EED" w:rsidRDefault="000A6EED" w:rsidP="00F8072F">
            <w:pPr>
              <w:pStyle w:val="a4"/>
            </w:pPr>
            <w:r>
              <w:t>Ведущий экономист планово-экономического сектора</w:t>
            </w:r>
          </w:p>
        </w:tc>
        <w:tc>
          <w:tcPr>
            <w:tcW w:w="2062" w:type="dxa"/>
          </w:tcPr>
          <w:p w:rsidR="000A6EED" w:rsidRPr="00576B3C" w:rsidRDefault="000A6EED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8072F" w:rsidRPr="00576B3C" w:rsidTr="00452A58">
        <w:tc>
          <w:tcPr>
            <w:tcW w:w="817" w:type="dxa"/>
          </w:tcPr>
          <w:p w:rsidR="00F8072F" w:rsidRPr="00576B3C" w:rsidRDefault="000A6EED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804" w:type="dxa"/>
          </w:tcPr>
          <w:p w:rsidR="00F8072F" w:rsidRPr="00576B3C" w:rsidRDefault="000A6EED" w:rsidP="000A6EED">
            <w:pPr>
              <w:tabs>
                <w:tab w:val="left" w:pos="1410"/>
              </w:tabs>
              <w:jc w:val="both"/>
              <w:rPr>
                <w:rFonts w:cs="Times New Roman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Проводить а</w:t>
            </w:r>
            <w:r w:rsidR="00F8072F" w:rsidRPr="00576B3C">
              <w:rPr>
                <w:rStyle w:val="211pt"/>
                <w:rFonts w:eastAsiaTheme="minorHAnsi"/>
                <w:szCs w:val="24"/>
              </w:rPr>
              <w:t xml:space="preserve">нализ поступивших обращений граждан, юридических лиц, и индивидуальных предпринимателей с целью выявления </w:t>
            </w:r>
            <w:r>
              <w:rPr>
                <w:rStyle w:val="211pt"/>
                <w:rFonts w:eastAsiaTheme="minorHAnsi"/>
                <w:szCs w:val="24"/>
              </w:rPr>
              <w:t>в них</w:t>
            </w:r>
            <w:r w:rsidR="00F8072F" w:rsidRPr="00576B3C">
              <w:rPr>
                <w:rStyle w:val="211pt"/>
                <w:rFonts w:eastAsiaTheme="minorHAnsi"/>
                <w:szCs w:val="24"/>
              </w:rPr>
              <w:t xml:space="preserve"> информаци</w:t>
            </w:r>
            <w:r>
              <w:rPr>
                <w:rStyle w:val="211pt"/>
                <w:rFonts w:eastAsiaTheme="minorHAnsi"/>
                <w:szCs w:val="24"/>
              </w:rPr>
              <w:t>и</w:t>
            </w:r>
            <w:r w:rsidR="00F8072F" w:rsidRPr="00576B3C">
              <w:rPr>
                <w:rStyle w:val="211pt"/>
                <w:rFonts w:eastAsiaTheme="minorHAnsi"/>
                <w:szCs w:val="24"/>
              </w:rPr>
              <w:t xml:space="preserve"> о </w:t>
            </w:r>
            <w:r>
              <w:rPr>
                <w:rStyle w:val="211pt"/>
                <w:rFonts w:eastAsiaTheme="minorHAnsi"/>
                <w:szCs w:val="24"/>
              </w:rPr>
              <w:t>фактах коррупции в учреждении</w:t>
            </w:r>
          </w:p>
        </w:tc>
        <w:tc>
          <w:tcPr>
            <w:tcW w:w="1985" w:type="dxa"/>
          </w:tcPr>
          <w:p w:rsidR="00F8072F" w:rsidRPr="00576B3C" w:rsidRDefault="000A6EED" w:rsidP="00452A58">
            <w:pPr>
              <w:rPr>
                <w:rFonts w:cs="Times New Roman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Секретарь приемной</w:t>
            </w:r>
            <w:r w:rsidRPr="00576B3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8072F" w:rsidRPr="00576B3C" w:rsidTr="00452A58">
        <w:tc>
          <w:tcPr>
            <w:tcW w:w="817" w:type="dxa"/>
          </w:tcPr>
          <w:p w:rsidR="00F8072F" w:rsidRPr="00576B3C" w:rsidRDefault="000A6EED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F8072F" w:rsidRPr="00052264" w:rsidRDefault="000A6EED" w:rsidP="00052264">
            <w:pPr>
              <w:pStyle w:val="a4"/>
              <w:jc w:val="both"/>
              <w:rPr>
                <w:szCs w:val="24"/>
              </w:rPr>
            </w:pPr>
            <w:r w:rsidRPr="00052264">
              <w:rPr>
                <w:rStyle w:val="211pt"/>
                <w:rFonts w:eastAsiaTheme="minorHAnsi"/>
                <w:sz w:val="24"/>
                <w:szCs w:val="24"/>
              </w:rPr>
              <w:t>Проводить анонимное анкетирование среди пациентов</w:t>
            </w:r>
            <w:r w:rsidR="00052264" w:rsidRPr="00052264">
              <w:rPr>
                <w:rStyle w:val="211pt"/>
                <w:rFonts w:eastAsiaTheme="minorHAnsi"/>
                <w:sz w:val="24"/>
                <w:szCs w:val="24"/>
              </w:rPr>
              <w:t xml:space="preserve"> как непосредственно, так и на сайте учреждения, с включением</w:t>
            </w:r>
            <w:r w:rsidR="00052264">
              <w:rPr>
                <w:rStyle w:val="211pt"/>
                <w:rFonts w:eastAsiaTheme="minorHAnsi"/>
                <w:sz w:val="24"/>
                <w:szCs w:val="24"/>
              </w:rPr>
              <w:t xml:space="preserve"> в анкету вопросов, касающихся вымогательства взяток, поборов и т.д. Анализировать результаты анонимного анкетирования с обсуждением на заседаниях комиссии по противодействию коррупции.</w:t>
            </w:r>
          </w:p>
        </w:tc>
        <w:tc>
          <w:tcPr>
            <w:tcW w:w="1985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8072F" w:rsidRPr="00576B3C" w:rsidRDefault="00052264" w:rsidP="00052264">
            <w:pPr>
              <w:pStyle w:val="a4"/>
              <w:rPr>
                <w:rFonts w:cs="Times New Roman"/>
                <w:szCs w:val="24"/>
              </w:rPr>
            </w:pPr>
            <w:r>
              <w:t>Заместитель главного врача по медицинской части, главная медицинская сестра, заведующие подразделениями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2264" w:rsidRPr="00576B3C" w:rsidTr="00452A58">
        <w:tc>
          <w:tcPr>
            <w:tcW w:w="817" w:type="dxa"/>
          </w:tcPr>
          <w:p w:rsidR="00052264" w:rsidRDefault="00052264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052264" w:rsidRPr="00052264" w:rsidRDefault="00052264" w:rsidP="00052264">
            <w:pPr>
              <w:pStyle w:val="a4"/>
              <w:jc w:val="both"/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 xml:space="preserve">Обеспечить контроль соблюдения нормативных правовых актов, связанных с незаконным оборотом наркотических средств, психотропных веществ и их </w:t>
            </w:r>
            <w:proofErr w:type="spellStart"/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>прекурсоров</w:t>
            </w:r>
            <w:proofErr w:type="spellEnd"/>
          </w:p>
        </w:tc>
        <w:tc>
          <w:tcPr>
            <w:tcW w:w="1985" w:type="dxa"/>
          </w:tcPr>
          <w:p w:rsidR="00052264" w:rsidRPr="00576B3C" w:rsidRDefault="00052264" w:rsidP="00452A58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52264" w:rsidRDefault="00052264" w:rsidP="00052264">
            <w:pPr>
              <w:pStyle w:val="a4"/>
            </w:pPr>
            <w:r>
              <w:t>Провизор-технолог (заведующий аптекой) аптеки</w:t>
            </w:r>
          </w:p>
        </w:tc>
        <w:tc>
          <w:tcPr>
            <w:tcW w:w="2062" w:type="dxa"/>
          </w:tcPr>
          <w:p w:rsidR="00052264" w:rsidRPr="00576B3C" w:rsidRDefault="00052264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2264" w:rsidRPr="00576B3C" w:rsidTr="00452A58">
        <w:tc>
          <w:tcPr>
            <w:tcW w:w="817" w:type="dxa"/>
          </w:tcPr>
          <w:p w:rsidR="00052264" w:rsidRDefault="00052264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052264" w:rsidRPr="00052264" w:rsidRDefault="00052264" w:rsidP="00052264">
            <w:pPr>
              <w:pStyle w:val="a4"/>
              <w:jc w:val="both"/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>Обеспечить неукоснительное соблюдение законодательства при сдаче в аренду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1985" w:type="dxa"/>
          </w:tcPr>
          <w:p w:rsidR="00052264" w:rsidRDefault="00052264" w:rsidP="00452A58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52264" w:rsidRDefault="00052264" w:rsidP="00052264">
            <w:pPr>
              <w:pStyle w:val="a4"/>
            </w:pPr>
            <w:r>
              <w:t>Ведущий юрисконсульт, заместитель главного бухгалтера</w:t>
            </w:r>
          </w:p>
        </w:tc>
        <w:tc>
          <w:tcPr>
            <w:tcW w:w="2062" w:type="dxa"/>
          </w:tcPr>
          <w:p w:rsidR="00052264" w:rsidRPr="00576B3C" w:rsidRDefault="00052264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2264" w:rsidRPr="00576B3C" w:rsidTr="00452A58">
        <w:tc>
          <w:tcPr>
            <w:tcW w:w="817" w:type="dxa"/>
          </w:tcPr>
          <w:p w:rsidR="00052264" w:rsidRDefault="00052264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052264" w:rsidRPr="00052264" w:rsidRDefault="00052264" w:rsidP="00052264">
            <w:pPr>
              <w:pStyle w:val="a4"/>
              <w:jc w:val="both"/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11pt"/>
                <w:rFonts w:eastAsiaTheme="minorHAnsi" w:cstheme="minorBidi"/>
                <w:color w:val="auto"/>
                <w:sz w:val="24"/>
                <w:szCs w:val="24"/>
                <w:lang w:eastAsia="en-US" w:bidi="ar-SA"/>
              </w:rPr>
              <w:t>Обеспечить контроль за целевым и эффективным использованием бюджетных средств</w:t>
            </w:r>
          </w:p>
        </w:tc>
        <w:tc>
          <w:tcPr>
            <w:tcW w:w="1985" w:type="dxa"/>
          </w:tcPr>
          <w:p w:rsidR="00052264" w:rsidRDefault="00052264" w:rsidP="00452A58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52264" w:rsidRDefault="00052264" w:rsidP="00052264">
            <w:pPr>
              <w:pStyle w:val="a4"/>
            </w:pPr>
            <w:r>
              <w:t xml:space="preserve">Главный бухгалтер, </w:t>
            </w:r>
            <w:proofErr w:type="gramStart"/>
            <w:r>
              <w:t>заведующий</w:t>
            </w:r>
            <w:proofErr w:type="gramEnd"/>
            <w:r>
              <w:t xml:space="preserve"> планово-экономического сектора</w:t>
            </w:r>
          </w:p>
        </w:tc>
        <w:tc>
          <w:tcPr>
            <w:tcW w:w="2062" w:type="dxa"/>
          </w:tcPr>
          <w:p w:rsidR="00052264" w:rsidRPr="00576B3C" w:rsidRDefault="00052264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8072F" w:rsidRPr="00576B3C" w:rsidTr="00452A58">
        <w:tc>
          <w:tcPr>
            <w:tcW w:w="817" w:type="dxa"/>
          </w:tcPr>
          <w:p w:rsidR="00F8072F" w:rsidRPr="00576B3C" w:rsidRDefault="00052264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6804" w:type="dxa"/>
          </w:tcPr>
          <w:p w:rsidR="00F8072F" w:rsidRPr="00576B3C" w:rsidRDefault="00F8072F" w:rsidP="00452A58">
            <w:pPr>
              <w:tabs>
                <w:tab w:val="left" w:pos="2175"/>
              </w:tabs>
              <w:rPr>
                <w:rStyle w:val="211pt"/>
                <w:rFonts w:eastAsiaTheme="minorHAnsi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Обеспечение регулярного обсуждения в трудов</w:t>
            </w:r>
            <w:r>
              <w:rPr>
                <w:rStyle w:val="211pt"/>
                <w:rFonts w:eastAsiaTheme="minorHAnsi"/>
                <w:szCs w:val="24"/>
              </w:rPr>
              <w:t>ых</w:t>
            </w:r>
            <w:r w:rsidRPr="00576B3C">
              <w:rPr>
                <w:rStyle w:val="211pt"/>
                <w:rFonts w:eastAsiaTheme="minorHAnsi"/>
                <w:szCs w:val="24"/>
              </w:rPr>
              <w:t xml:space="preserve"> коллективах </w:t>
            </w:r>
            <w:r>
              <w:rPr>
                <w:rStyle w:val="211pt"/>
                <w:rFonts w:eastAsiaTheme="minorHAnsi"/>
                <w:szCs w:val="24"/>
              </w:rPr>
              <w:t xml:space="preserve">структурных подразделений </w:t>
            </w:r>
            <w:r w:rsidRPr="00576B3C">
              <w:rPr>
                <w:rStyle w:val="211pt"/>
                <w:rFonts w:eastAsiaTheme="minorHAnsi"/>
                <w:szCs w:val="24"/>
              </w:rPr>
              <w:t>нормативных правовых актов в сфере борьбы с коррупцией и ведение разъяснительной работы о недопустимости коррупций среди руководителей и материально-ответственных работников, использования служебного положения и связанных с ним возможностей для получения личной выгоды имущественного и неимущественного характера.</w:t>
            </w:r>
          </w:p>
          <w:p w:rsidR="00F8072F" w:rsidRPr="00576B3C" w:rsidRDefault="00F8072F" w:rsidP="00452A58">
            <w:pPr>
              <w:tabs>
                <w:tab w:val="left" w:pos="2175"/>
              </w:tabs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Fonts w:cs="Times New Roman"/>
                <w:szCs w:val="24"/>
              </w:rPr>
              <w:t xml:space="preserve">Ведущий </w:t>
            </w:r>
            <w:r>
              <w:rPr>
                <w:rFonts w:cs="Times New Roman"/>
                <w:szCs w:val="24"/>
              </w:rPr>
              <w:t>юрисконсульт</w:t>
            </w:r>
            <w:r w:rsidRPr="00576B3C">
              <w:rPr>
                <w:rFonts w:cs="Times New Roman"/>
                <w:szCs w:val="24"/>
              </w:rPr>
              <w:t xml:space="preserve">, </w:t>
            </w:r>
            <w:r w:rsidRPr="00576B3C">
              <w:rPr>
                <w:rStyle w:val="211pt"/>
                <w:rFonts w:eastAsiaTheme="minorHAnsi"/>
                <w:szCs w:val="24"/>
              </w:rPr>
              <w:t>руководители структурных подразделений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8072F" w:rsidRPr="009009E7" w:rsidTr="00452A58">
        <w:tc>
          <w:tcPr>
            <w:tcW w:w="817" w:type="dxa"/>
          </w:tcPr>
          <w:p w:rsidR="00F8072F" w:rsidRPr="00576B3C" w:rsidRDefault="00052264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F8072F" w:rsidRPr="00576B3C" w:rsidRDefault="00F8072F" w:rsidP="00452A58">
            <w:pPr>
              <w:tabs>
                <w:tab w:val="left" w:pos="2175"/>
              </w:tabs>
              <w:rPr>
                <w:rStyle w:val="211pt"/>
                <w:rFonts w:eastAsiaTheme="minorHAnsi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Систематически анализировать соблюдение возврата валютной выручки и эффективности загранкомандировок в целях выявления и устранения причин и условий, способствующих коррупции в этих сферах деятельности.</w:t>
            </w:r>
          </w:p>
        </w:tc>
        <w:tc>
          <w:tcPr>
            <w:tcW w:w="1985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Председатель комиссии, члены комиссии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8072F" w:rsidRPr="009009E7" w:rsidTr="00452A58">
        <w:tc>
          <w:tcPr>
            <w:tcW w:w="817" w:type="dxa"/>
          </w:tcPr>
          <w:p w:rsidR="00F8072F" w:rsidRPr="00576B3C" w:rsidRDefault="00052264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6804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1985" w:type="dxa"/>
          </w:tcPr>
          <w:p w:rsidR="00F8072F" w:rsidRPr="00576B3C" w:rsidRDefault="00F8072F" w:rsidP="00452A5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B3C">
              <w:rPr>
                <w:rStyle w:val="211pt"/>
                <w:sz w:val="24"/>
                <w:szCs w:val="24"/>
              </w:rPr>
              <w:t xml:space="preserve">Раз </w:t>
            </w:r>
            <w:proofErr w:type="gramStart"/>
            <w:r w:rsidRPr="00576B3C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Председатель комиссии, члены комиссии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8072F" w:rsidRPr="009009E7" w:rsidTr="00452A58">
        <w:tc>
          <w:tcPr>
            <w:tcW w:w="817" w:type="dxa"/>
          </w:tcPr>
          <w:p w:rsidR="00F8072F" w:rsidRPr="00576B3C" w:rsidRDefault="00052264" w:rsidP="00452A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6804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 xml:space="preserve">Обновление и размещение информации о работе комиссии по противодействию коррупции на сайте </w:t>
            </w:r>
            <w:r>
              <w:rPr>
                <w:rStyle w:val="211pt"/>
                <w:rFonts w:eastAsiaTheme="minorHAnsi"/>
                <w:szCs w:val="24"/>
              </w:rPr>
              <w:t>УЗ «Витебский областной клинический специализированный центр»</w:t>
            </w:r>
          </w:p>
        </w:tc>
        <w:tc>
          <w:tcPr>
            <w:tcW w:w="1985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8072F" w:rsidRDefault="00F8072F" w:rsidP="00052264">
            <w:pPr>
              <w:pStyle w:val="a4"/>
            </w:pPr>
            <w:r>
              <w:t xml:space="preserve">Секретарь приемной, </w:t>
            </w:r>
          </w:p>
          <w:p w:rsidR="00F8072F" w:rsidRPr="00576B3C" w:rsidRDefault="00F8072F" w:rsidP="00052264">
            <w:pPr>
              <w:pStyle w:val="a4"/>
            </w:pPr>
            <w:r>
              <w:t>Специалист по программному обеспечению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8072F" w:rsidRPr="009009E7" w:rsidTr="00452A58">
        <w:tc>
          <w:tcPr>
            <w:tcW w:w="817" w:type="dxa"/>
          </w:tcPr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  <w:r w:rsidRPr="00576B3C">
              <w:rPr>
                <w:rFonts w:cs="Times New Roman"/>
                <w:szCs w:val="24"/>
              </w:rPr>
              <w:t>1</w:t>
            </w:r>
            <w:r w:rsidR="00052264">
              <w:rPr>
                <w:rFonts w:cs="Times New Roman"/>
                <w:szCs w:val="24"/>
              </w:rPr>
              <w:t>6</w:t>
            </w:r>
          </w:p>
        </w:tc>
        <w:tc>
          <w:tcPr>
            <w:tcW w:w="6804" w:type="dxa"/>
          </w:tcPr>
          <w:p w:rsidR="00F8072F" w:rsidRPr="00576B3C" w:rsidRDefault="00F8072F" w:rsidP="00452A58">
            <w:pPr>
              <w:tabs>
                <w:tab w:val="left" w:pos="720"/>
              </w:tabs>
              <w:rPr>
                <w:rFonts w:cs="Times New Roman"/>
                <w:szCs w:val="24"/>
              </w:rPr>
            </w:pPr>
            <w:r>
              <w:rPr>
                <w:rStyle w:val="211pt"/>
                <w:rFonts w:eastAsiaTheme="minorHAnsi"/>
                <w:szCs w:val="24"/>
              </w:rPr>
              <w:t xml:space="preserve">Обеспечение систематического </w:t>
            </w:r>
            <w:proofErr w:type="gramStart"/>
            <w:r>
              <w:rPr>
                <w:rStyle w:val="211pt"/>
                <w:rFonts w:eastAsiaTheme="minorHAnsi"/>
                <w:szCs w:val="24"/>
              </w:rPr>
              <w:t>контроля за</w:t>
            </w:r>
            <w:proofErr w:type="gramEnd"/>
            <w:r>
              <w:rPr>
                <w:rStyle w:val="211pt"/>
                <w:rFonts w:eastAsiaTheme="minorHAnsi"/>
                <w:szCs w:val="24"/>
              </w:rPr>
              <w:t xml:space="preserve"> формированием заявок на закупку, предупреждение необоснованного и недобросовестного посредничества при закупке</w:t>
            </w:r>
            <w:r w:rsidR="00052264">
              <w:rPr>
                <w:rStyle w:val="211pt"/>
                <w:rFonts w:eastAsiaTheme="minorHAnsi"/>
                <w:szCs w:val="24"/>
              </w:rPr>
              <w:t xml:space="preserve"> товаров </w:t>
            </w:r>
            <w:r>
              <w:rPr>
                <w:rStyle w:val="211pt"/>
                <w:rFonts w:eastAsiaTheme="minorHAnsi"/>
                <w:szCs w:val="24"/>
              </w:rPr>
              <w:t xml:space="preserve"> (работ, услуг)</w:t>
            </w:r>
          </w:p>
        </w:tc>
        <w:tc>
          <w:tcPr>
            <w:tcW w:w="1985" w:type="dxa"/>
          </w:tcPr>
          <w:p w:rsidR="00F8072F" w:rsidRPr="00576B3C" w:rsidRDefault="00F8072F" w:rsidP="00452A5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B3C">
              <w:rPr>
                <w:rStyle w:val="211pt"/>
                <w:sz w:val="24"/>
                <w:szCs w:val="24"/>
              </w:rPr>
              <w:t xml:space="preserve">Раз </w:t>
            </w:r>
            <w:proofErr w:type="gramStart"/>
            <w:r w:rsidRPr="00576B3C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F8072F" w:rsidRPr="00576B3C" w:rsidRDefault="00F8072F" w:rsidP="00452A58">
            <w:pPr>
              <w:jc w:val="center"/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F8072F" w:rsidRPr="00576B3C" w:rsidRDefault="00F8072F" w:rsidP="00452A58">
            <w:pPr>
              <w:rPr>
                <w:rFonts w:cs="Times New Roman"/>
                <w:szCs w:val="24"/>
              </w:rPr>
            </w:pPr>
            <w:r w:rsidRPr="00576B3C">
              <w:rPr>
                <w:rStyle w:val="211pt"/>
                <w:rFonts w:eastAsiaTheme="minorHAnsi"/>
                <w:szCs w:val="24"/>
              </w:rPr>
              <w:t>Председатель комиссии, члены комиссии</w:t>
            </w:r>
          </w:p>
        </w:tc>
        <w:tc>
          <w:tcPr>
            <w:tcW w:w="2062" w:type="dxa"/>
          </w:tcPr>
          <w:p w:rsidR="00F8072F" w:rsidRPr="00576B3C" w:rsidRDefault="00F8072F" w:rsidP="00452A58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F8072F" w:rsidRDefault="00F8072F" w:rsidP="00F8072F">
      <w:pPr>
        <w:spacing w:after="0" w:line="240" w:lineRule="auto"/>
        <w:jc w:val="center"/>
        <w:rPr>
          <w:sz w:val="28"/>
          <w:szCs w:val="28"/>
        </w:rPr>
      </w:pPr>
    </w:p>
    <w:p w:rsidR="00F8072F" w:rsidRDefault="00F8072F" w:rsidP="00F8072F">
      <w:pPr>
        <w:spacing w:after="0" w:line="240" w:lineRule="auto"/>
        <w:jc w:val="center"/>
        <w:rPr>
          <w:sz w:val="28"/>
          <w:szCs w:val="28"/>
        </w:rPr>
      </w:pPr>
    </w:p>
    <w:p w:rsidR="00F8072F" w:rsidRDefault="00F8072F" w:rsidP="00F8072F">
      <w:pPr>
        <w:spacing w:after="0" w:line="240" w:lineRule="auto"/>
        <w:jc w:val="center"/>
        <w:rPr>
          <w:sz w:val="28"/>
          <w:szCs w:val="28"/>
        </w:rPr>
      </w:pPr>
    </w:p>
    <w:p w:rsidR="00F8072F" w:rsidRPr="009009E7" w:rsidRDefault="00F8072F" w:rsidP="00F8072F">
      <w:pPr>
        <w:tabs>
          <w:tab w:val="left" w:pos="11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по противодействию коррупции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С.В.Родиков</w:t>
      </w:r>
      <w:proofErr w:type="spellEnd"/>
    </w:p>
    <w:p w:rsidR="00657D4E" w:rsidRDefault="00657D4E"/>
    <w:sectPr w:rsidR="00657D4E" w:rsidSect="009009E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72F"/>
    <w:rsid w:val="00052264"/>
    <w:rsid w:val="000A6EED"/>
    <w:rsid w:val="00657D4E"/>
    <w:rsid w:val="0069309C"/>
    <w:rsid w:val="00F8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2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F80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072F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72F"/>
    <w:pPr>
      <w:widowControl w:val="0"/>
      <w:shd w:val="clear" w:color="auto" w:fill="FFFFFF"/>
      <w:spacing w:after="420" w:line="0" w:lineRule="atLeast"/>
      <w:jc w:val="both"/>
    </w:pPr>
    <w:rPr>
      <w:rFonts w:asciiTheme="minorHAnsi" w:eastAsia="Times New Roman" w:hAnsiTheme="minorHAnsi" w:cs="Times New Roman"/>
      <w:sz w:val="28"/>
      <w:szCs w:val="28"/>
    </w:rPr>
  </w:style>
  <w:style w:type="paragraph" w:styleId="a4">
    <w:name w:val="No Spacing"/>
    <w:uiPriority w:val="1"/>
    <w:qFormat/>
    <w:rsid w:val="00F8072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voksc_yrist1</dc:creator>
  <cp:lastModifiedBy>voksc_yrist1</cp:lastModifiedBy>
  <cp:revision>1</cp:revision>
  <dcterms:created xsi:type="dcterms:W3CDTF">2022-01-10T06:17:00Z</dcterms:created>
  <dcterms:modified xsi:type="dcterms:W3CDTF">2022-01-10T06:48:00Z</dcterms:modified>
</cp:coreProperties>
</file>