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AD" w:rsidRPr="007860AD" w:rsidRDefault="007860AD" w:rsidP="007860AD">
      <w:pPr>
        <w:shd w:val="clear" w:color="auto" w:fill="FFFFFF"/>
        <w:spacing w:after="4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1D1F22"/>
          <w:kern w:val="36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aps/>
          <w:color w:val="1D1F22"/>
          <w:kern w:val="36"/>
          <w:sz w:val="28"/>
          <w:szCs w:val="28"/>
          <w:lang w:eastAsia="ru-RU"/>
        </w:rPr>
        <w:t xml:space="preserve">Инфаркт миокарда: причины, первая помощь, </w:t>
      </w:r>
      <w:bookmarkStart w:id="0" w:name="_GoBack"/>
      <w:bookmarkEnd w:id="0"/>
      <w:r w:rsidRPr="007860AD">
        <w:rPr>
          <w:rFonts w:ascii="Times New Roman" w:eastAsia="Times New Roman" w:hAnsi="Times New Roman" w:cs="Times New Roman"/>
          <w:caps/>
          <w:color w:val="1D1F22"/>
          <w:kern w:val="36"/>
          <w:sz w:val="28"/>
          <w:szCs w:val="28"/>
          <w:lang w:eastAsia="ru-RU"/>
        </w:rPr>
        <w:t>профилактика</w:t>
      </w:r>
    </w:p>
    <w:p w:rsidR="007860AD" w:rsidRPr="007860AD" w:rsidRDefault="007860AD" w:rsidP="007860A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Инфаркт миокарда (сердечный инфаркт)</w:t>
      </w: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 – опасное для жизни человека патологическое состояние, которое развивается вследствие нарушения поступления в одну из областей сердца крови. Нарушение кровоснабжения сердечной мышцы (миокарда) в течение 15-20 минут приводит к отмиранию (некрозу) той области, которая осталась без питания.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Кардиологи отмечают, инфаркт у мужчин встречается в полтора-два раза чаще, нежели у женщин, что связано с эстрогенами и другими гормонами, которые контролируют уровень холестерина в женском организме. При этом возраст пациентов с данной патологией составляет преимущественно 40-60 лет, но замечено, что в последнее время этот порог уменьшается. Инфаркт у женщин развивается в основном с началом климакса, в среднем – после 50 лет.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По времени замечено, что инфаркт миокарда часто атакует человека утром. Это связано со сменой режима работы сердца. Во время ночного отдыха, сна, сердце работает с минимальной нагрузкой, тело отдыхает. Когда же человек просыпается, если он резко встает с постели, вот тут то и поджидает враг. Режим работы сердца быстро меняется, увеличивается сердцебиение, что может привести как раз к разрыву бляшки.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Смертность при сердечном инфаркте составляет 10-12%, при этом другие статисты отмечают, что лишь половина пострадавших доезжает до медучреждения, но даже если человек и выживает, на месте отмирания сердечной ткани, на всю оставшуюся жизнь остается рубец. Поэтому не удивительно, что многие люди, перенесшие инфаркт, становятся инвалидами.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Основной причиной инфаркта является закупорка (тромбоз) одной из артерий сердца, которая возникает при разрыве атеросклеротической бляшки.  Среди других причин инфаркта миокарда можно выделить – продолжительный спазм артерий, эмболию, сверхмерную нагрузку на орган, стресс, артериальную гипертензию (гипертонию), курение.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Первым признаком инфаркта миокарда является резкая острая боль за грудиной, в области центра грудной клетки. Сама боль имеет характер жжения, сдавливания, с отдачей в близкие к этой области части тела – плечо, руку, спину, шею, челюсть. Характерным признаком инфаркта является проявление данной боли во время покоя организма. Более того, боль не </w:t>
      </w: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lastRenderedPageBreak/>
        <w:t>уменьшается даже при употреблении 3 таблеток "Нитроглицерин", которое применяется для нормализации работы сосудов и уменьшения спазмов.</w:t>
      </w:r>
    </w:p>
    <w:p w:rsidR="007860AD" w:rsidRPr="007860AD" w:rsidRDefault="007860AD" w:rsidP="007860A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proofErr w:type="gramStart"/>
      <w:r w:rsidRPr="007860AD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Среди других симптомов инфаркта миокарда различают: н</w:t>
      </w: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еприятные ощущения в области живота; тошноту, рвоту; нарушение ритма сердечной деятельности; затрудненное дыхание; чувство страха; бледность кожи; холодный пот; головную боль; головокружение, потерю сознания.</w:t>
      </w:r>
      <w:proofErr w:type="gramEnd"/>
    </w:p>
    <w:p w:rsidR="007860AD" w:rsidRPr="007860AD" w:rsidRDefault="007860AD" w:rsidP="007860A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u w:val="single"/>
          <w:bdr w:val="none" w:sz="0" w:space="0" w:color="auto" w:frame="1"/>
          <w:lang w:eastAsia="ru-RU"/>
        </w:rPr>
        <w:t>Важно помнить, что при вышеперечисленных симптомах, особенно при главном из них – боли за грудиной, или дискомфорте в области грудной клетки, следует немедленно вызывать скорую помощь!  Игнорирование данных симптомов может привести к инвалидности в будущем или даже к летальному исходу.</w:t>
      </w:r>
    </w:p>
    <w:p w:rsidR="007860AD" w:rsidRPr="007860AD" w:rsidRDefault="007860AD" w:rsidP="007860A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Среди методов диагностики инфаркта миокарда различают: у</w:t>
      </w: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становление типичного болевого синдрома; электрокардиографию; УЗИ сердца (эхокардиография); ангиографию коронарных сосудов; биохимический анализ крови и другое.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Основными направлениями в лечении приступа миокарда являются следующие восстановительные стадии:</w:t>
      </w:r>
    </w:p>
    <w:p w:rsidR="007860AD" w:rsidRPr="007860AD" w:rsidRDefault="007860AD" w:rsidP="00786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Восстановление кровообращения. От скорости восстановления кровотока напрямую зависит площадь некроза.</w:t>
      </w:r>
    </w:p>
    <w:p w:rsidR="007860AD" w:rsidRPr="007860AD" w:rsidRDefault="007860AD" w:rsidP="00786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Сведение к минимуму площади поражения. Лечебные меры сосредоточенны на сохранении здоровых участков.</w:t>
      </w:r>
    </w:p>
    <w:p w:rsidR="007860AD" w:rsidRPr="007860AD" w:rsidRDefault="007860AD" w:rsidP="00786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Снятие болевого синдрома. Поскольку ведутся обширные восстановительные мероприятия, больному только помешают лишние боли. Более того, пациент может не выдержать боли и скончаться.</w:t>
      </w:r>
    </w:p>
    <w:p w:rsidR="007860AD" w:rsidRPr="007860AD" w:rsidRDefault="007860AD" w:rsidP="00786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Профилактика осложнений и повторного удара.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Самым эффективным способом лечения инфаркта считается оперативное вмешательство. Хирург удаляет тромб и восстанавливает целостность сосуда.</w:t>
      </w:r>
    </w:p>
    <w:p w:rsidR="007860AD" w:rsidRPr="007860AD" w:rsidRDefault="007860AD" w:rsidP="007860A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bdr w:val="none" w:sz="0" w:space="0" w:color="auto" w:frame="1"/>
          <w:lang w:eastAsia="ru-RU"/>
        </w:rPr>
        <w:t>Неотложная медицинская помощь при инфаркте миокарда: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* Посадить или положить человека в удобное положение, освободить его торс от обтягивающей одежды. Обеспечить свободный доступ воздуха.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* Дать пострадавшему выпить следующие средства: таблетку "Нитроглицерин", при сильных приступах 2 штуки; капли "</w:t>
      </w:r>
      <w:proofErr w:type="spellStart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Корвалол</w:t>
      </w:r>
      <w:proofErr w:type="spellEnd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" — 30-40 капель; таблетку "Ацетилсалициловая кислота" ("Аспирин").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Данные средства помогают обезболить приступ инфаркта, а также минимизировать ряд возможных осложнений. Кроме того, "Аспирин" предотвращает образование в кровеносных сосудах новых тромбов.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lastRenderedPageBreak/>
        <w:t>Для восстановления пациента после инфаркта миокарда необходимо придерживаться следующих рекомендаций кардиологов:</w:t>
      </w:r>
    </w:p>
    <w:p w:rsidR="007860AD" w:rsidRPr="007860AD" w:rsidRDefault="007860AD" w:rsidP="0078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Ни в коем случае нельзя поднимать тяжестей!</w:t>
      </w:r>
    </w:p>
    <w:p w:rsidR="007860AD" w:rsidRPr="007860AD" w:rsidRDefault="007860AD" w:rsidP="00786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Необходимо заниматься лечебной физкультурой (ЛФК). Одним из лучших упражнений является ходьба. При ежедневной ходьбе, буквальной через 2-3 месяца пациент обычно может уже делать без одышки и слабости до 80 шагов в минуту. Если у пациента это получается, после 80 шагов можно приступать к более быстрой ходьбе – 120 шагов в минуту. Помимо ходьбы также полезны катание на велосипеде, плавание, подъем по лестнице, танцы.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При ЛФК необходимо подсчитывать частоту сердечных сокращений, чтобы она не превышала 70% от порогового значения. Этот показатель подсчитывается следующим образом: 220 – собственный возраст = максимальная частота сердечных сокращений. При 60 годах предельный порог составит 112 ударов в минуту, но если при этой нагрузке пациент чувствует себя не комфортно, нагрузка понижается.</w:t>
      </w:r>
    </w:p>
    <w:p w:rsidR="007860AD" w:rsidRPr="007860AD" w:rsidRDefault="007860AD" w:rsidP="007860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Необходимо полностью отказаться от вредных привычек – курение, алкоголь, а также отказаться от чрезмерного употребления кофе.</w:t>
      </w:r>
    </w:p>
    <w:p w:rsidR="007860AD" w:rsidRPr="007860AD" w:rsidRDefault="007860AD" w:rsidP="007860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Необходимо придерживаться диеты. Диета при инфаркте миокарда минимизирует употребление жиров и соли, а рекомендует сделать акцент на повышение в рационе клетчатки, овощей и фруктов, молочных продуктов, рыбы.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proofErr w:type="gramStart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В восстановительный период после инфаркта необходимо полностью отказаться от алкогольных напитков, полуфабрикатов, субпродуктов, паштетов, икры, продуктов на молочном жире (сливочное масло, жирные сыры, творог, молоко, сливки, сметана), малополезных и вредных продуктов питания.</w:t>
      </w:r>
      <w:proofErr w:type="gramEnd"/>
    </w:p>
    <w:p w:rsidR="007860AD" w:rsidRPr="007860AD" w:rsidRDefault="007860AD" w:rsidP="007860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Половая жизнь после перенесенного инфаркта допускается после консультации с врачом.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Восстановительный период пройден в том случае, если пациент может подняться на 4 этаж по лестнице, и при этом у него не возникнет боли в груди и одышки. Дополнительно тест на полное выздоровление после инфаркта проходят на велоэргометре или бегущей дорожке.</w:t>
      </w:r>
    </w:p>
    <w:p w:rsidR="007860AD" w:rsidRPr="007860AD" w:rsidRDefault="007860AD" w:rsidP="007860A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b/>
          <w:bCs/>
          <w:color w:val="1D1F22"/>
          <w:sz w:val="28"/>
          <w:szCs w:val="28"/>
          <w:u w:val="single"/>
          <w:bdr w:val="none" w:sz="0" w:space="0" w:color="auto" w:frame="1"/>
          <w:lang w:eastAsia="ru-RU"/>
        </w:rPr>
        <w:t>Профилактика инфаркта миокарда включает в себя следующие рекомендации: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Ø Следите за уровнем своего артериального давления (не более 140/90 мм рт. ст.).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Ø Следите за уровнем сахара в крови (не более 5 </w:t>
      </w:r>
      <w:proofErr w:type="spellStart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ммоль</w:t>
      </w:r>
      <w:proofErr w:type="spellEnd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/л).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proofErr w:type="gramStart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lastRenderedPageBreak/>
        <w:t>Ø Избегайте нахождения на открытом солнце длительный период, что также убережет Вас от солнечного или теплового ударов.</w:t>
      </w:r>
      <w:proofErr w:type="gramEnd"/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Ø Избегайте употребления вредной пищи, делайте акцент на продукты, богатые на витамины и микроэлементы.   Например, разнообразные овощи и фрукты рекомендуется употреблять не менее 500 г в день.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Ø Старайтесь больше двигаться – ходите, плавайте, танцуйте, катайтесь на велосипеде, старайтесь подниматься по лестнице.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Ø Бросьте курить, откажитесь от алкоголя, энергетических напитков, минимизируйте употребление кофе.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Ø Следите за своим весом, если он увеличен, постарайтесь его сбросить. (Индекс массы тела (ИМТ) = масса тела (кг) / рост (м</w:t>
      </w:r>
      <w:proofErr w:type="gramStart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2</w:t>
      </w:r>
      <w:proofErr w:type="gramEnd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). Нормальная масса тела соответствует ИМТ 18,5-24,9 кг/м)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Ø Не пускайте на самотек хронические заболевания, если они у Вас присутствуют, особенно заболевания </w:t>
      </w:r>
      <w:proofErr w:type="gramStart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сердечно-сосудистой</w:t>
      </w:r>
      <w:proofErr w:type="gramEnd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 системы – гипертония, атеросклероз, ишемическая болезнь сердца (ИБС), аритмии и др.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Ø Если в Вашем роду были случаи инфаркта, атеросклероза и других </w:t>
      </w:r>
      <w:proofErr w:type="gramStart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сердечно-сосудистых</w:t>
      </w:r>
      <w:proofErr w:type="gramEnd"/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 xml:space="preserve"> болезней, избегайте тяжелых работ, например грузчиком.</w:t>
      </w:r>
    </w:p>
    <w:p w:rsidR="007860AD" w:rsidRPr="007860AD" w:rsidRDefault="007860AD" w:rsidP="007860AD">
      <w:pPr>
        <w:shd w:val="clear" w:color="auto" w:fill="FFFFFF"/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  <w:t>Ø Старайтесь раз в год отдыхать на море или в горах</w:t>
      </w:r>
    </w:p>
    <w:p w:rsidR="007860AD" w:rsidRPr="007860AD" w:rsidRDefault="007860AD" w:rsidP="007860A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F22"/>
          <w:sz w:val="28"/>
          <w:szCs w:val="28"/>
          <w:lang w:eastAsia="ru-RU"/>
        </w:rPr>
      </w:pPr>
      <w:r w:rsidRPr="007860AD">
        <w:rPr>
          <w:rFonts w:ascii="Times New Roman" w:eastAsia="Times New Roman" w:hAnsi="Times New Roman" w:cs="Times New Roman"/>
          <w:b/>
          <w:bCs/>
          <w:i/>
          <w:iCs/>
          <w:color w:val="1D1F22"/>
          <w:sz w:val="28"/>
          <w:szCs w:val="28"/>
          <w:bdr w:val="none" w:sz="0" w:space="0" w:color="auto" w:frame="1"/>
          <w:lang w:eastAsia="ru-RU"/>
        </w:rPr>
        <w:t xml:space="preserve">Примерно через 6 месяцев после приступа можно будет вернуться к более или менее привычной жизни. Опять же, отказавшись от вредных привычек, нагружая себя умеренной физической активностью. Всю оставшуюся жизнь нужно будет относиться к своему здоровью крайне внимательно, тщательно следовать рекомендациям специалиста. И проходить медицинский осмотр каждые </w:t>
      </w:r>
      <w:proofErr w:type="gramStart"/>
      <w:r w:rsidRPr="007860AD">
        <w:rPr>
          <w:rFonts w:ascii="Times New Roman" w:eastAsia="Times New Roman" w:hAnsi="Times New Roman" w:cs="Times New Roman"/>
          <w:b/>
          <w:bCs/>
          <w:i/>
          <w:iCs/>
          <w:color w:val="1D1F22"/>
          <w:sz w:val="28"/>
          <w:szCs w:val="28"/>
          <w:bdr w:val="none" w:sz="0" w:space="0" w:color="auto" w:frame="1"/>
          <w:lang w:eastAsia="ru-RU"/>
        </w:rPr>
        <w:t>полгода-год</w:t>
      </w:r>
      <w:proofErr w:type="gramEnd"/>
      <w:r w:rsidRPr="007860AD">
        <w:rPr>
          <w:rFonts w:ascii="Times New Roman" w:eastAsia="Times New Roman" w:hAnsi="Times New Roman" w:cs="Times New Roman"/>
          <w:b/>
          <w:bCs/>
          <w:i/>
          <w:iCs/>
          <w:color w:val="1D1F22"/>
          <w:sz w:val="28"/>
          <w:szCs w:val="28"/>
          <w:bdr w:val="none" w:sz="0" w:space="0" w:color="auto" w:frame="1"/>
          <w:lang w:eastAsia="ru-RU"/>
        </w:rPr>
        <w:t>.</w:t>
      </w:r>
    </w:p>
    <w:p w:rsidR="00E2676B" w:rsidRPr="007860AD" w:rsidRDefault="007860AD">
      <w:pPr>
        <w:rPr>
          <w:rFonts w:ascii="Times New Roman" w:hAnsi="Times New Roman" w:cs="Times New Roman"/>
          <w:sz w:val="28"/>
          <w:szCs w:val="28"/>
        </w:rPr>
      </w:pPr>
    </w:p>
    <w:sectPr w:rsidR="00E2676B" w:rsidRPr="0078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2A6"/>
    <w:multiLevelType w:val="multilevel"/>
    <w:tmpl w:val="9E709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70964"/>
    <w:multiLevelType w:val="multilevel"/>
    <w:tmpl w:val="C87E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D7694"/>
    <w:multiLevelType w:val="multilevel"/>
    <w:tmpl w:val="A4165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D4308"/>
    <w:multiLevelType w:val="multilevel"/>
    <w:tmpl w:val="A11E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AD"/>
    <w:rsid w:val="0016728E"/>
    <w:rsid w:val="00682128"/>
    <w:rsid w:val="007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2025-06-03T08:10:00Z</dcterms:created>
  <dcterms:modified xsi:type="dcterms:W3CDTF">2025-06-03T08:11:00Z</dcterms:modified>
</cp:coreProperties>
</file>